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46" w:rsidRPr="00372246" w:rsidRDefault="00372246" w:rsidP="00372246">
      <w:pPr>
        <w:shd w:val="clear" w:color="auto" w:fill="FFFFFF"/>
        <w:spacing w:before="60" w:after="0" w:line="336" w:lineRule="atLeast"/>
        <w:jc w:val="center"/>
        <w:outlineLvl w:val="2"/>
        <w:rPr>
          <w:rFonts w:eastAsia="Times New Roman" w:cs="Arial"/>
          <w:b/>
          <w:bCs/>
          <w:color w:val="000000"/>
          <w:sz w:val="37"/>
          <w:szCs w:val="37"/>
          <w:lang w:eastAsia="el-GR"/>
        </w:rPr>
      </w:pPr>
      <w:proofErr w:type="spellStart"/>
      <w:r w:rsidRPr="00372246">
        <w:rPr>
          <w:rFonts w:eastAsia="Times New Roman" w:cs="Arial"/>
          <w:b/>
          <w:bCs/>
          <w:color w:val="000000"/>
          <w:sz w:val="37"/>
          <w:szCs w:val="37"/>
          <w:lang w:eastAsia="el-GR"/>
        </w:rPr>
        <w:t>To</w:t>
      </w:r>
      <w:proofErr w:type="spellEnd"/>
      <w:r w:rsidRPr="00372246">
        <w:rPr>
          <w:rFonts w:eastAsia="Times New Roman" w:cs="Arial"/>
          <w:b/>
          <w:bCs/>
          <w:color w:val="000000"/>
          <w:sz w:val="37"/>
          <w:szCs w:val="37"/>
          <w:lang w:eastAsia="el-GR"/>
        </w:rPr>
        <w:t xml:space="preserve"> κοινωνικό </w:t>
      </w:r>
      <w:proofErr w:type="spellStart"/>
      <w:r w:rsidRPr="00372246">
        <w:rPr>
          <w:rFonts w:eastAsia="Times New Roman" w:cs="Arial"/>
          <w:b/>
          <w:bCs/>
          <w:color w:val="000000"/>
          <w:sz w:val="37"/>
          <w:szCs w:val="37"/>
          <w:lang w:eastAsia="el-GR"/>
        </w:rPr>
        <w:t>Status</w:t>
      </w:r>
      <w:proofErr w:type="spellEnd"/>
      <w:r w:rsidRPr="00372246">
        <w:rPr>
          <w:rFonts w:eastAsia="Times New Roman" w:cs="Arial"/>
          <w:b/>
          <w:bCs/>
          <w:color w:val="000000"/>
          <w:sz w:val="37"/>
          <w:szCs w:val="37"/>
          <w:lang w:eastAsia="el-GR"/>
        </w:rPr>
        <w:t xml:space="preserve"> και η επιρροή τον </w:t>
      </w:r>
      <w:proofErr w:type="spellStart"/>
      <w:r w:rsidRPr="00372246">
        <w:rPr>
          <w:rFonts w:eastAsia="Times New Roman" w:cs="Arial"/>
          <w:b/>
          <w:bCs/>
          <w:color w:val="000000"/>
          <w:sz w:val="37"/>
          <w:szCs w:val="37"/>
          <w:lang w:eastAsia="el-GR"/>
        </w:rPr>
        <w:t>Brand</w:t>
      </w:r>
      <w:proofErr w:type="spellEnd"/>
    </w:p>
    <w:p w:rsidR="00D07AA6" w:rsidRDefault="00D07AA6"/>
    <w:p w:rsidR="00372246" w:rsidRDefault="00372246"/>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Για πολλά χρόνια το κοινωνικό </w:t>
      </w:r>
      <w:proofErr w:type="spellStart"/>
      <w:r w:rsidRPr="00372246">
        <w:rPr>
          <w:rFonts w:asciiTheme="majorHAnsi" w:eastAsia="Times New Roman" w:hAnsiTheme="majorHAnsi" w:cs="Arial"/>
          <w:bCs/>
          <w:sz w:val="24"/>
          <w:szCs w:val="24"/>
          <w:lang w:eastAsia="el-GR"/>
        </w:rPr>
        <w:t>Status</w:t>
      </w:r>
      <w:proofErr w:type="spellEnd"/>
      <w:r w:rsidRPr="00372246">
        <w:rPr>
          <w:rFonts w:asciiTheme="majorHAnsi" w:eastAsia="Times New Roman" w:hAnsiTheme="majorHAnsi" w:cs="Arial"/>
          <w:bCs/>
          <w:sz w:val="24"/>
          <w:szCs w:val="24"/>
          <w:lang w:eastAsia="el-GR"/>
        </w:rPr>
        <w:t xml:space="preserve"> του κάθε καταναλωτή ακολουθούσε τις μάρκες. Η κοινωνική διαστρωμάτωση με βάση την οικονομική επιφάνια του κάθε ατόμου ήταν αυτή που καθόριζε αν </w:t>
      </w:r>
      <w:proofErr w:type="spellStart"/>
      <w:r w:rsidRPr="00372246">
        <w:rPr>
          <w:rFonts w:asciiTheme="majorHAnsi" w:eastAsia="Times New Roman" w:hAnsiTheme="majorHAnsi" w:cs="Arial"/>
          <w:bCs/>
          <w:sz w:val="24"/>
          <w:szCs w:val="24"/>
          <w:lang w:eastAsia="el-GR"/>
        </w:rPr>
        <w:t>π.χ</w:t>
      </w:r>
      <w:proofErr w:type="spellEnd"/>
      <w:r w:rsidRPr="00372246">
        <w:rPr>
          <w:rFonts w:asciiTheme="majorHAnsi" w:eastAsia="Times New Roman" w:hAnsiTheme="majorHAnsi" w:cs="Arial"/>
          <w:bCs/>
          <w:sz w:val="24"/>
          <w:szCs w:val="24"/>
          <w:lang w:eastAsia="el-GR"/>
        </w:rPr>
        <w:t xml:space="preserve"> το αυτοκίνητο σου θα είναι </w:t>
      </w:r>
      <w:proofErr w:type="spellStart"/>
      <w:r w:rsidRPr="00372246">
        <w:rPr>
          <w:rFonts w:asciiTheme="majorHAnsi" w:eastAsia="Times New Roman" w:hAnsiTheme="majorHAnsi" w:cs="Arial"/>
          <w:bCs/>
          <w:sz w:val="24"/>
          <w:szCs w:val="24"/>
          <w:lang w:eastAsia="el-GR"/>
        </w:rPr>
        <w:t>Peugeot</w:t>
      </w:r>
      <w:proofErr w:type="spellEnd"/>
      <w:r w:rsidRPr="00372246">
        <w:rPr>
          <w:rFonts w:asciiTheme="majorHAnsi" w:eastAsia="Times New Roman" w:hAnsiTheme="majorHAnsi" w:cs="Arial"/>
          <w:bCs/>
          <w:sz w:val="24"/>
          <w:szCs w:val="24"/>
          <w:lang w:eastAsia="el-GR"/>
        </w:rPr>
        <w:t xml:space="preserve"> 204 η </w:t>
      </w:r>
      <w:proofErr w:type="spellStart"/>
      <w:r w:rsidRPr="00372246">
        <w:rPr>
          <w:rFonts w:asciiTheme="majorHAnsi" w:eastAsia="Times New Roman" w:hAnsiTheme="majorHAnsi" w:cs="Arial"/>
          <w:bCs/>
          <w:sz w:val="24"/>
          <w:szCs w:val="24"/>
          <w:lang w:eastAsia="el-GR"/>
        </w:rPr>
        <w:t>Fiat</w:t>
      </w:r>
      <w:proofErr w:type="spellEnd"/>
      <w:r w:rsidRPr="00372246">
        <w:rPr>
          <w:rFonts w:asciiTheme="majorHAnsi" w:eastAsia="Times New Roman" w:hAnsiTheme="majorHAnsi" w:cs="Arial"/>
          <w:bCs/>
          <w:sz w:val="24"/>
          <w:szCs w:val="24"/>
          <w:lang w:eastAsia="el-GR"/>
        </w:rPr>
        <w:t> 500 η </w:t>
      </w:r>
      <w:proofErr w:type="spellStart"/>
      <w:r w:rsidRPr="00372246">
        <w:rPr>
          <w:rFonts w:asciiTheme="majorHAnsi" w:eastAsia="Times New Roman" w:hAnsiTheme="majorHAnsi" w:cs="Arial"/>
          <w:bCs/>
          <w:sz w:val="24"/>
          <w:szCs w:val="24"/>
          <w:lang w:eastAsia="el-GR"/>
        </w:rPr>
        <w:t>Jaguar</w:t>
      </w:r>
      <w:proofErr w:type="spellEnd"/>
      <w:r w:rsidRPr="00372246">
        <w:rPr>
          <w:rFonts w:asciiTheme="majorHAnsi" w:eastAsia="Times New Roman" w:hAnsiTheme="majorHAnsi" w:cs="Arial"/>
          <w:bCs/>
          <w:sz w:val="24"/>
          <w:szCs w:val="24"/>
          <w:lang w:eastAsia="el-GR"/>
        </w:rPr>
        <w:t> η ακόμη και τίποτα την δεκαετία του 60΄.</w:t>
      </w:r>
      <w:r w:rsidRPr="00372246">
        <w:rPr>
          <w:rFonts w:asciiTheme="majorHAnsi" w:eastAsia="Times New Roman" w:hAnsiTheme="majorHAnsi" w:cs="Arial"/>
          <w:sz w:val="24"/>
          <w:szCs w:val="24"/>
          <w:lang w:eastAsia="el-GR"/>
        </w:rPr>
        <w:br/>
      </w:r>
      <w:r w:rsidRPr="00372246">
        <w:rPr>
          <w:rFonts w:asciiTheme="majorHAnsi" w:eastAsia="Times New Roman" w:hAnsiTheme="majorHAnsi" w:cs="Arial"/>
          <w:sz w:val="24"/>
          <w:szCs w:val="24"/>
          <w:lang w:eastAsia="el-GR"/>
        </w:rPr>
        <w:br/>
      </w:r>
      <w:bookmarkStart w:id="0" w:name="more"/>
      <w:bookmarkEnd w:id="0"/>
      <w:r w:rsidRPr="00372246">
        <w:rPr>
          <w:rFonts w:asciiTheme="majorHAnsi" w:eastAsia="Times New Roman" w:hAnsiTheme="majorHAnsi" w:cs="Arial"/>
          <w:bCs/>
          <w:sz w:val="24"/>
          <w:szCs w:val="24"/>
          <w:lang w:eastAsia="el-GR"/>
        </w:rPr>
        <w:t>Κοινωνική διαστρωμάτωση είναι η ιεράρχηση των ατόμων και των ομάδων σε στρώματα, που εκφράζεται με τη δομική ανισότητα στην κατανομή των επιβραβεύσεων των προνομίων και των πόρων.</w:t>
      </w: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Ο Καρλ Μαρξ θεωρούσε πως στις καπιταλιστικές κοινωνίες η κοινωνική διαστρωμάτωση διαμορφώνεται στη βάση της σύγκρουσης των αντικρουόμενων συμφερόντων ανάμεσα σε αυτούς που ελέγχουν και επωφελούνται από τα μέσα παραγωγής και αυτούς που επιβιώνουν μισθώνοντας την εργατική του δύναμη. Με βάση την θεωρία του Μαρξ, ο Μαξ Βέμπερ έρχεται και συμπληρώνει πως, εκτός από την τάξη που ελέγχει τις πλουτοπαραγωγικές πηγές και αυτή που διαθέτει μόνο την αξία της εργασίας, υπάρχουν και άλλες διαιρέσεις της κοινωνίας. Σύμφωνα με το Βέμπερ, οι πτυχές της κοινωνικής διαστρωμάτωσης είναι η οικονομική επιφάνια, το κοινωνικό κύρος, η «αξιοπρέπεια» και η ισχύς των κοινωνικών υποκειμένων που ανά δεκαετία και περιοχή αλλάζει. Για παράδειγμα, στα χωριά για πολλά χρόνια ο δάσκαλος και ο αρχιφύλακας ήταν τα «κελεπούρια», ενώ στις πόλεις ήταν οι γιατροί και οι δικηγόροι. Η μειοψηφία των κοινωνικών θέσεων απαιτούν το συνδυασμό και των τριών παραμέτρων για την κατάκτηση τους. Ο Βέμπερ ανέφερε πως «μπορούμε υπεραπλουστευμένα να θεωρήσουμε πως οι κοινωνικές τάξεις διαμορφώνονται σε συνάρτηση με την παραγωγή και την κτήση αγαθών». Με βάση αυτό μπορούμε ένα πούμε πως η κοινωνία του σήμερα αλλά και του χθες δημιούργησε προϊόντα για τις τάξεις και την ανύψωση της κοινωνικής κατάστασης (</w:t>
      </w:r>
      <w:proofErr w:type="spellStart"/>
      <w:r w:rsidRPr="00372246">
        <w:rPr>
          <w:rFonts w:asciiTheme="majorHAnsi" w:eastAsia="Times New Roman" w:hAnsiTheme="majorHAnsi" w:cs="Arial"/>
          <w:bCs/>
          <w:sz w:val="24"/>
          <w:szCs w:val="24"/>
          <w:lang w:eastAsia="el-GR"/>
        </w:rPr>
        <w:t>status</w:t>
      </w:r>
      <w:proofErr w:type="spellEnd"/>
      <w:r w:rsidRPr="00372246">
        <w:rPr>
          <w:rFonts w:asciiTheme="majorHAnsi" w:eastAsia="Times New Roman" w:hAnsiTheme="majorHAnsi" w:cs="Arial"/>
          <w:bCs/>
          <w:sz w:val="24"/>
          <w:szCs w:val="24"/>
          <w:lang w:eastAsia="el-GR"/>
        </w:rPr>
        <w:t>). Η αγορά ενός προϊόντος γίνεται με βάση το εμπορικό όνομα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 του προϊόντος και την κοινωνική καταξίωση που μπορεί να σου προσφέρει παρά στην πραγματική χρηστική αξία του που θα μπορούσαν να σου προσφέρουν και άλλα προϊόντα μιας λιγότερο δημοφιλούς εταιρίας ή ακόμα και μιας άγνωστης μάρκας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w:t>
      </w:r>
    </w:p>
    <w:p w:rsidR="00372246" w:rsidRPr="00372246" w:rsidRDefault="00372246" w:rsidP="00372246">
      <w:pPr>
        <w:shd w:val="clear" w:color="auto" w:fill="FFFFFF"/>
        <w:spacing w:after="0" w:line="348" w:lineRule="atLeast"/>
        <w:jc w:val="center"/>
        <w:rPr>
          <w:rFonts w:asciiTheme="majorHAnsi" w:eastAsia="Times New Roman" w:hAnsiTheme="majorHAnsi" w:cs="Arial"/>
          <w:sz w:val="24"/>
          <w:szCs w:val="24"/>
          <w:lang w:eastAsia="el-GR"/>
        </w:rPr>
      </w:pPr>
      <w:r w:rsidRPr="00372246">
        <w:rPr>
          <w:rFonts w:asciiTheme="majorHAnsi" w:eastAsia="Times New Roman" w:hAnsiTheme="majorHAnsi" w:cs="Arial"/>
          <w:bCs/>
          <w:noProof/>
          <w:sz w:val="24"/>
          <w:szCs w:val="24"/>
          <w:bdr w:val="none" w:sz="0" w:space="0" w:color="auto" w:frame="1"/>
          <w:lang w:eastAsia="el-GR"/>
        </w:rPr>
        <w:lastRenderedPageBreak/>
        <w:drawing>
          <wp:inline distT="0" distB="0" distL="0" distR="0">
            <wp:extent cx="1903095" cy="1903095"/>
            <wp:effectExtent l="19050" t="0" r="1905" b="0"/>
            <wp:docPr id="1" name="Εικόνα 1" descr="http://4.bp.blogspot.com/-XdCjGW-f-OU/VPdbxMWEY_I/AAAAAAAABAU/Mb1bIVUGixc/s1600/google_416x41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dCjGW-f-OU/VPdbxMWEY_I/AAAAAAAABAU/Mb1bIVUGixc/s1600/google_416x416.jpg"/>
                    <pic:cNvPicPr>
                      <a:picLocks noChangeAspect="1" noChangeArrowheads="1"/>
                    </pic:cNvPicPr>
                  </pic:nvPicPr>
                  <pic:blipFill>
                    <a:blip r:embed="rId5"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372246" w:rsidRPr="00372246" w:rsidRDefault="00372246" w:rsidP="00372246">
      <w:pPr>
        <w:shd w:val="clear" w:color="auto" w:fill="FFFFFF"/>
        <w:spacing w:after="120" w:line="304"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 xml:space="preserve">Το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 xml:space="preserve"> σε απλή μετάφραση είναι η μάρκα δηλαδή το σήμα κατατεθέν μιας εταιρίας ή αλλιώς είναι το όνομα που αναγνωρίζουμε ότι ανήκει και ταιριάζει σε ένα οργανισμό η σε ένα προϊόν </w:t>
      </w:r>
      <w:proofErr w:type="spellStart"/>
      <w:r w:rsidRPr="00372246">
        <w:rPr>
          <w:rFonts w:asciiTheme="majorHAnsi" w:eastAsia="Times New Roman" w:hAnsiTheme="majorHAnsi" w:cs="Arial"/>
          <w:bCs/>
          <w:sz w:val="24"/>
          <w:szCs w:val="24"/>
          <w:lang w:eastAsia="el-GR"/>
        </w:rPr>
        <w:t>π.χ</w:t>
      </w:r>
      <w:proofErr w:type="spellEnd"/>
      <w:r w:rsidRPr="00372246">
        <w:rPr>
          <w:rFonts w:asciiTheme="majorHAnsi" w:eastAsia="Times New Roman" w:hAnsiTheme="majorHAnsi" w:cs="Arial"/>
          <w:bCs/>
          <w:sz w:val="24"/>
          <w:szCs w:val="24"/>
          <w:lang w:eastAsia="el-GR"/>
        </w:rPr>
        <w:t xml:space="preserve">  η </w:t>
      </w:r>
      <w:proofErr w:type="spellStart"/>
      <w:r w:rsidRPr="00372246">
        <w:rPr>
          <w:rFonts w:asciiTheme="majorHAnsi" w:eastAsia="Times New Roman" w:hAnsiTheme="majorHAnsi" w:cs="Arial"/>
          <w:bCs/>
          <w:sz w:val="24"/>
          <w:szCs w:val="24"/>
          <w:lang w:eastAsia="el-GR"/>
        </w:rPr>
        <w:t>Google</w:t>
      </w:r>
      <w:proofErr w:type="spellEnd"/>
      <w:r w:rsidRPr="00372246">
        <w:rPr>
          <w:rFonts w:asciiTheme="majorHAnsi" w:eastAsia="Times New Roman" w:hAnsiTheme="majorHAnsi" w:cs="Arial"/>
          <w:bCs/>
          <w:sz w:val="24"/>
          <w:szCs w:val="24"/>
          <w:lang w:eastAsia="el-GR"/>
        </w:rPr>
        <w:t>.</w:t>
      </w:r>
    </w:p>
    <w:p w:rsidR="00372246" w:rsidRPr="00372246" w:rsidRDefault="00372246" w:rsidP="00372246">
      <w:pPr>
        <w:shd w:val="clear" w:color="auto" w:fill="FFFFFF"/>
        <w:spacing w:after="120" w:line="304"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 xml:space="preserve">Το σήμα ανήκει στα δικαιώματα Διανοητικής Ιδιοκτησίας. Άλλα τέτοια δικαιώματα είναι η ευρεσιτεχνία και το βιομηχανικό υπόδειγμα, το βιομηχανικό σχέδιο, οι γεωγραφικές ονομασίες προέλευσης, οι τοπογραφίες ημιαγωγών και το δικαίωμα σε ποικιλίες φυτών. Σύμφωνα με τη διεύθυνση Εμπορικής και Βιομηχανικής Ιδιοκτησίας, θεωρείται σήμα κάθε σημείο επιδεκτικό γραφικής παραστάσεως, ικανό να διακρίνει τα προϊόντα ή τις υπηρεσίες μιας επιχειρήσεως από εκείνα άλλων επιχειρήσεων.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 xml:space="preserve"> </w:t>
      </w:r>
      <w:proofErr w:type="spellStart"/>
      <w:r w:rsidRPr="00372246">
        <w:rPr>
          <w:rFonts w:asciiTheme="majorHAnsi" w:eastAsia="Times New Roman" w:hAnsiTheme="majorHAnsi" w:cs="Arial"/>
          <w:bCs/>
          <w:sz w:val="24"/>
          <w:szCs w:val="24"/>
          <w:lang w:eastAsia="el-GR"/>
        </w:rPr>
        <w:t>names</w:t>
      </w:r>
      <w:proofErr w:type="spellEnd"/>
      <w:r w:rsidRPr="00372246">
        <w:rPr>
          <w:rFonts w:asciiTheme="majorHAnsi" w:eastAsia="Times New Roman" w:hAnsiTheme="majorHAnsi" w:cs="Arial"/>
          <w:bCs/>
          <w:sz w:val="24"/>
          <w:szCs w:val="24"/>
          <w:lang w:eastAsia="el-GR"/>
        </w:rPr>
        <w:t xml:space="preserve"> μπορούν να αποτελέσουν σήμα ιδίως οι λέξεις, τα ονόματα φυσικών ή νομικών προσώπων, τα ψευδώνυμα, οι απεικονίσεις, τα σχέδια, τα γράμματα, οι αριθμοί, οι ήχοι, συμπεριλαμβανομένων των μουσικών φράσεων, το σχήμα του προϊόντος ή της συσκευασίας του. Ως σήμα θεωρείται και ο τίτλος εφημερίδας ή περιοδικού. Το σήμα ως διακριτικό γνώρισμα υπηρετούσε και υπηρετεί, </w:t>
      </w:r>
      <w:proofErr w:type="spellStart"/>
      <w:r w:rsidRPr="00372246">
        <w:rPr>
          <w:rFonts w:asciiTheme="majorHAnsi" w:eastAsia="Times New Roman" w:hAnsiTheme="majorHAnsi" w:cs="Arial"/>
          <w:bCs/>
          <w:sz w:val="24"/>
          <w:szCs w:val="24"/>
          <w:lang w:eastAsia="el-GR"/>
        </w:rPr>
        <w:t>κατ΄αρχή</w:t>
      </w:r>
      <w:proofErr w:type="spellEnd"/>
      <w:r w:rsidRPr="00372246">
        <w:rPr>
          <w:rFonts w:asciiTheme="majorHAnsi" w:eastAsia="Times New Roman" w:hAnsiTheme="majorHAnsi" w:cs="Arial"/>
          <w:bCs/>
          <w:sz w:val="24"/>
          <w:szCs w:val="24"/>
          <w:lang w:eastAsia="el-GR"/>
        </w:rPr>
        <w:t xml:space="preserve"> το συμφέρον του φορέα του. Αποτελεί ένα από τα μέσα που αυτός χρησιμοποιεί στην προσπάθειά του να διευρύνει τον κύκλο των πελατών του. Τα προϊόντα του, εφοδιαζόμενα με το σήμα, αναδύονται από τη μάζα των όμοιων ή παρόμοιων προϊόντων που κυκλοφορούν στην αγορά. Το σήμα, διεγείροντας την προσοχή των καταναλωτών, συντείνει στη συγκράτηση των παλιών και στην απόκτηση νέων πελατών. Παράλληλα, το σήμα χρησιμεύει στον φορέα του και ως όπλο στον αγώνα του εναντίον των λοιπών ανταγωνιστριών επιχειρήσεων.</w:t>
      </w:r>
    </w:p>
    <w:p w:rsidR="00372246" w:rsidRPr="00372246" w:rsidRDefault="00372246" w:rsidP="00372246">
      <w:pPr>
        <w:shd w:val="clear" w:color="auto" w:fill="FFFFFF"/>
        <w:spacing w:after="120" w:line="304"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Πέρα από τον παραπάνω πρωταρχικό και κύριο σκοπό του, το σήμα ικανοποιεί και την ανάγκη του καταναλωτή να διευκολύνεται στην αναζήτηση των προϊόντων της προτίμησης του. Ο καταναλωτής μέσω του σήματος αναζητά τα γνωστά σε αυτόν για την ποιότητα και τις συγκεκριμένες ιδιότητες προϊόντα. Το συμφέρον του καταναλωτή επίσης, επιβάλλει, η χρησιμοποίηση του σήματος να μη δημιουργεί κίνδυνο παραπλάνησης του ως προς την επιλογή των προϊόντων της προτίμησής του.</w:t>
      </w:r>
    </w:p>
    <w:p w:rsidR="00372246" w:rsidRPr="00372246" w:rsidRDefault="00372246" w:rsidP="00372246">
      <w:pPr>
        <w:shd w:val="clear" w:color="auto" w:fill="FFFFFF"/>
        <w:spacing w:after="120" w:line="304"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Τέλος, σε ευρωπαϊκό / κοινοτικό επίπεδο, το σήμα υπηρετεί το συμφέρον της καλής λειτουργίας ενός ελεύθερου και ανόθευτου ανταγωνισμού στο πλαίσιο της εσωτερικής αγοράς, αφού ο φορέας του μέσω της χρήσης του βοηθείται στην ανάπτυξη της οικονομικής του δραστηριότητας.</w:t>
      </w: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p>
    <w:p w:rsidR="00372246" w:rsidRPr="00372246" w:rsidRDefault="00372246" w:rsidP="00372246">
      <w:pPr>
        <w:shd w:val="clear" w:color="auto" w:fill="FFFFFF"/>
        <w:spacing w:after="0" w:line="348" w:lineRule="atLeast"/>
        <w:jc w:val="center"/>
        <w:rPr>
          <w:rFonts w:asciiTheme="majorHAnsi" w:eastAsia="Times New Roman" w:hAnsiTheme="majorHAnsi" w:cs="Arial"/>
          <w:bCs/>
          <w:sz w:val="24"/>
          <w:szCs w:val="24"/>
          <w:lang w:eastAsia="el-GR"/>
        </w:rPr>
      </w:pPr>
      <w:r w:rsidRPr="00372246">
        <w:rPr>
          <w:rFonts w:asciiTheme="majorHAnsi" w:eastAsia="Times New Roman" w:hAnsiTheme="majorHAnsi" w:cs="Arial"/>
          <w:bCs/>
          <w:noProof/>
          <w:sz w:val="24"/>
          <w:szCs w:val="24"/>
          <w:bdr w:val="none" w:sz="0" w:space="0" w:color="auto" w:frame="1"/>
          <w:lang w:eastAsia="el-GR"/>
        </w:rPr>
        <w:lastRenderedPageBreak/>
        <w:drawing>
          <wp:inline distT="0" distB="0" distL="0" distR="0">
            <wp:extent cx="3051810" cy="2030730"/>
            <wp:effectExtent l="19050" t="0" r="0" b="0"/>
            <wp:docPr id="2" name="Εικόνα 2" descr="http://1.bp.blogspot.com/-gP5nBTGyX3c/VPdbxWibh9I/AAAAAAAABAY/vJZJ4rzlO1s/s1600/the-selby-george-lois-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gP5nBTGyX3c/VPdbxWibh9I/AAAAAAAABAY/vJZJ4rzlO1s/s1600/the-selby-george-lois-04.jpg"/>
                    <pic:cNvPicPr>
                      <a:picLocks noChangeAspect="1" noChangeArrowheads="1"/>
                    </pic:cNvPicPr>
                  </pic:nvPicPr>
                  <pic:blipFill>
                    <a:blip r:embed="rId7" cstate="print"/>
                    <a:srcRect/>
                    <a:stretch>
                      <a:fillRect/>
                    </a:stretch>
                  </pic:blipFill>
                  <pic:spPr bwMode="auto">
                    <a:xfrm>
                      <a:off x="0" y="0"/>
                      <a:ext cx="3051810" cy="2030730"/>
                    </a:xfrm>
                    <a:prstGeom prst="rect">
                      <a:avLst/>
                    </a:prstGeom>
                    <a:noFill/>
                    <a:ln w="9525">
                      <a:noFill/>
                      <a:miter lim="800000"/>
                      <a:headEnd/>
                      <a:tailEnd/>
                    </a:ln>
                  </pic:spPr>
                </pic:pic>
              </a:graphicData>
            </a:graphic>
          </wp:inline>
        </w:drawing>
      </w: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Ένα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 είναι από την μία πολύ εύκολο να το χτίσεις αλλά παράλληλα και πολύ δύσκολο. Ο </w:t>
      </w:r>
      <w:proofErr w:type="spellStart"/>
      <w:r w:rsidRPr="00372246">
        <w:rPr>
          <w:rFonts w:asciiTheme="majorHAnsi" w:eastAsia="Times New Roman" w:hAnsiTheme="majorHAnsi" w:cs="Arial"/>
          <w:bCs/>
          <w:sz w:val="24"/>
          <w:szCs w:val="24"/>
          <w:lang w:eastAsia="el-GR"/>
        </w:rPr>
        <w:t>George</w:t>
      </w:r>
      <w:proofErr w:type="spellEnd"/>
      <w:r w:rsidRPr="00372246">
        <w:rPr>
          <w:rFonts w:asciiTheme="majorHAnsi" w:eastAsia="Times New Roman" w:hAnsiTheme="majorHAnsi" w:cs="Arial"/>
          <w:bCs/>
          <w:sz w:val="24"/>
          <w:szCs w:val="24"/>
          <w:lang w:eastAsia="el-GR"/>
        </w:rPr>
        <w:t xml:space="preserve"> </w:t>
      </w:r>
      <w:proofErr w:type="spellStart"/>
      <w:r w:rsidRPr="00372246">
        <w:rPr>
          <w:rFonts w:asciiTheme="majorHAnsi" w:eastAsia="Times New Roman" w:hAnsiTheme="majorHAnsi" w:cs="Arial"/>
          <w:bCs/>
          <w:sz w:val="24"/>
          <w:szCs w:val="24"/>
          <w:lang w:eastAsia="el-GR"/>
        </w:rPr>
        <w:t>LoisΕλληνοαμερικανός</w:t>
      </w:r>
      <w:proofErr w:type="spellEnd"/>
      <w:r w:rsidRPr="00372246">
        <w:rPr>
          <w:rFonts w:asciiTheme="majorHAnsi" w:eastAsia="Times New Roman" w:hAnsiTheme="majorHAnsi" w:cs="Arial"/>
          <w:bCs/>
          <w:sz w:val="24"/>
          <w:szCs w:val="24"/>
          <w:lang w:eastAsia="el-GR"/>
        </w:rPr>
        <w:t xml:space="preserve"> δημιουργικός διαφημιστής στο βιβλίο του (DAMN GOOD ADVICE) εξιστορεί ένα από τα πολλά περιστατικά της καριέρας του, που με μια εξωφρενική καμπάνια όπως λέει ο ίδιος, κατάφερε να κάνει ένα ανίσχυρο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 ισάξιο με ένα </w:t>
      </w:r>
      <w:proofErr w:type="spellStart"/>
      <w:r w:rsidRPr="00372246">
        <w:rPr>
          <w:rFonts w:asciiTheme="majorHAnsi" w:eastAsia="Times New Roman" w:hAnsiTheme="majorHAnsi" w:cs="Arial"/>
          <w:bCs/>
          <w:sz w:val="24"/>
          <w:szCs w:val="24"/>
          <w:lang w:eastAsia="el-GR"/>
        </w:rPr>
        <w:t>brand</w:t>
      </w:r>
      <w:proofErr w:type="spellEnd"/>
      <w:r w:rsidRPr="00372246">
        <w:rPr>
          <w:rFonts w:asciiTheme="majorHAnsi" w:eastAsia="Times New Roman" w:hAnsiTheme="majorHAnsi" w:cs="Arial"/>
          <w:bCs/>
          <w:sz w:val="24"/>
          <w:szCs w:val="24"/>
          <w:lang w:eastAsia="el-GR"/>
        </w:rPr>
        <w:t> που ήταν στην αγορά 20 χρόνια. Το παράδοξο με την καμπάνια αυτή  ήταν ότι του πήρε μόλις 20 μέρες. Ο λόγος για την τότε μικρή εταιρία του </w:t>
      </w:r>
      <w:proofErr w:type="spellStart"/>
      <w:r w:rsidRPr="00372246">
        <w:rPr>
          <w:rFonts w:asciiTheme="majorHAnsi" w:eastAsia="Times New Roman" w:hAnsiTheme="majorHAnsi" w:cs="Arial"/>
          <w:bCs/>
          <w:sz w:val="24"/>
          <w:szCs w:val="24"/>
          <w:lang w:eastAsia="el-GR"/>
        </w:rPr>
        <w:t>Tommy</w:t>
      </w:r>
      <w:proofErr w:type="spellEnd"/>
      <w:r w:rsidRPr="00372246">
        <w:rPr>
          <w:rFonts w:asciiTheme="majorHAnsi" w:eastAsia="Times New Roman" w:hAnsiTheme="majorHAnsi" w:cs="Arial"/>
          <w:bCs/>
          <w:sz w:val="24"/>
          <w:szCs w:val="24"/>
          <w:lang w:eastAsia="el-GR"/>
        </w:rPr>
        <w:t> </w:t>
      </w:r>
      <w:proofErr w:type="spellStart"/>
      <w:r w:rsidRPr="00372246">
        <w:rPr>
          <w:rFonts w:asciiTheme="majorHAnsi" w:eastAsia="Times New Roman" w:hAnsiTheme="majorHAnsi" w:cs="Arial"/>
          <w:bCs/>
          <w:sz w:val="24"/>
          <w:szCs w:val="24"/>
          <w:lang w:eastAsia="el-GR"/>
        </w:rPr>
        <w:t>Hilfiger</w:t>
      </w:r>
      <w:proofErr w:type="spellEnd"/>
      <w:r w:rsidRPr="00372246">
        <w:rPr>
          <w:rFonts w:asciiTheme="majorHAnsi" w:eastAsia="Times New Roman" w:hAnsiTheme="majorHAnsi" w:cs="Arial"/>
          <w:bCs/>
          <w:sz w:val="24"/>
          <w:szCs w:val="24"/>
          <w:lang w:eastAsia="el-GR"/>
        </w:rPr>
        <w:t xml:space="preserve"> και για τον κολοσσό του </w:t>
      </w:r>
      <w:proofErr w:type="spellStart"/>
      <w:r w:rsidRPr="00372246">
        <w:rPr>
          <w:rFonts w:asciiTheme="majorHAnsi" w:eastAsia="Times New Roman" w:hAnsiTheme="majorHAnsi" w:cs="Arial"/>
          <w:bCs/>
          <w:sz w:val="24"/>
          <w:szCs w:val="24"/>
          <w:lang w:eastAsia="el-GR"/>
        </w:rPr>
        <w:t>Calvin</w:t>
      </w:r>
      <w:proofErr w:type="spellEnd"/>
      <w:r w:rsidRPr="00372246">
        <w:rPr>
          <w:rFonts w:asciiTheme="majorHAnsi" w:eastAsia="Times New Roman" w:hAnsiTheme="majorHAnsi" w:cs="Arial"/>
          <w:bCs/>
          <w:sz w:val="24"/>
          <w:szCs w:val="24"/>
          <w:lang w:eastAsia="el-GR"/>
        </w:rPr>
        <w:t> </w:t>
      </w:r>
      <w:proofErr w:type="spellStart"/>
      <w:r w:rsidRPr="00372246">
        <w:rPr>
          <w:rFonts w:asciiTheme="majorHAnsi" w:eastAsia="Times New Roman" w:hAnsiTheme="majorHAnsi" w:cs="Arial"/>
          <w:bCs/>
          <w:sz w:val="24"/>
          <w:szCs w:val="24"/>
          <w:lang w:eastAsia="el-GR"/>
        </w:rPr>
        <w:t>Klein</w:t>
      </w:r>
      <w:proofErr w:type="spellEnd"/>
      <w:r w:rsidRPr="00372246">
        <w:rPr>
          <w:rFonts w:asciiTheme="majorHAnsi" w:eastAsia="Times New Roman" w:hAnsiTheme="majorHAnsi" w:cs="Arial"/>
          <w:bCs/>
          <w:sz w:val="24"/>
          <w:szCs w:val="24"/>
          <w:lang w:eastAsia="el-GR"/>
        </w:rPr>
        <w:t>.</w:t>
      </w: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r w:rsidRPr="00372246">
        <w:rPr>
          <w:rFonts w:asciiTheme="majorHAnsi" w:eastAsia="Times New Roman" w:hAnsiTheme="majorHAnsi" w:cs="Arial"/>
          <w:bCs/>
          <w:sz w:val="24"/>
          <w:szCs w:val="24"/>
          <w:lang w:eastAsia="el-GR"/>
        </w:rPr>
        <w:t>Στην εποχή του 21</w:t>
      </w:r>
      <w:r w:rsidRPr="00372246">
        <w:rPr>
          <w:rFonts w:asciiTheme="majorHAnsi" w:eastAsia="Times New Roman" w:hAnsiTheme="majorHAnsi" w:cs="Arial"/>
          <w:bCs/>
          <w:sz w:val="24"/>
          <w:szCs w:val="24"/>
          <w:vertAlign w:val="superscript"/>
          <w:lang w:eastAsia="el-GR"/>
        </w:rPr>
        <w:t>ου</w:t>
      </w:r>
      <w:r w:rsidRPr="00372246">
        <w:rPr>
          <w:rFonts w:asciiTheme="majorHAnsi" w:eastAsia="Times New Roman" w:hAnsiTheme="majorHAnsi" w:cs="Arial"/>
          <w:bCs/>
          <w:sz w:val="24"/>
          <w:szCs w:val="24"/>
          <w:lang w:eastAsia="el-GR"/>
        </w:rPr>
        <w:t> αιώνα αν το παντελόνι σου, η μπλούζα σου, τα παπούτσια σου, το κινητό σου και γενικότερα η εμφάνισή σου και ότι κατέχεις είναι μιας κοινώς αποδεκτής Μάρκας το κοινωνικό </w:t>
      </w:r>
      <w:proofErr w:type="spellStart"/>
      <w:r w:rsidRPr="00372246">
        <w:rPr>
          <w:rFonts w:asciiTheme="majorHAnsi" w:eastAsia="Times New Roman" w:hAnsiTheme="majorHAnsi" w:cs="Arial"/>
          <w:bCs/>
          <w:sz w:val="24"/>
          <w:szCs w:val="24"/>
          <w:lang w:eastAsia="el-GR"/>
        </w:rPr>
        <w:t>status</w:t>
      </w:r>
      <w:proofErr w:type="spellEnd"/>
      <w:r w:rsidRPr="00372246">
        <w:rPr>
          <w:rFonts w:asciiTheme="majorHAnsi" w:eastAsia="Times New Roman" w:hAnsiTheme="majorHAnsi" w:cs="Arial"/>
          <w:bCs/>
          <w:sz w:val="24"/>
          <w:szCs w:val="24"/>
          <w:lang w:eastAsia="el-GR"/>
        </w:rPr>
        <w:t> σου μπορεί να είναι το ίδιο με κάποιου που η οικονομική επιφάνια είναι καλύτερη από την δική σου. Το κοινωνικό κύρος είναι κάτι το οποίο έχει αρχίσει να χάνεται και η ισχύς των κοινωνικών υποκειμένων ανήκει σε πιο λίγους απ’ ότι πριν.</w:t>
      </w:r>
    </w:p>
    <w:p w:rsidR="00372246" w:rsidRPr="00372246" w:rsidRDefault="00372246" w:rsidP="00372246">
      <w:pPr>
        <w:spacing w:after="0" w:line="240" w:lineRule="auto"/>
        <w:rPr>
          <w:rFonts w:asciiTheme="majorHAnsi" w:eastAsia="Times New Roman" w:hAnsiTheme="majorHAnsi" w:cs="Times New Roman"/>
          <w:sz w:val="24"/>
          <w:szCs w:val="24"/>
          <w:lang w:eastAsia="el-GR"/>
        </w:rPr>
      </w:pPr>
      <w:r w:rsidRPr="00372246">
        <w:rPr>
          <w:rFonts w:asciiTheme="majorHAnsi" w:eastAsia="Times New Roman" w:hAnsiTheme="majorHAnsi" w:cs="Arial"/>
          <w:bCs/>
          <w:sz w:val="24"/>
          <w:szCs w:val="24"/>
          <w:shd w:val="clear" w:color="auto" w:fill="FFFFFF"/>
          <w:lang w:eastAsia="el-GR"/>
        </w:rPr>
        <w:br/>
      </w:r>
    </w:p>
    <w:p w:rsidR="00372246" w:rsidRDefault="00372246" w:rsidP="00372246">
      <w:pPr>
        <w:shd w:val="clear" w:color="auto" w:fill="FFFFFF"/>
        <w:spacing w:after="0" w:line="348" w:lineRule="atLeast"/>
        <w:rPr>
          <w:rFonts w:asciiTheme="majorHAnsi" w:eastAsia="Times New Roman" w:hAnsiTheme="majorHAnsi" w:cs="Arial"/>
          <w:bCs/>
          <w:sz w:val="24"/>
          <w:szCs w:val="24"/>
          <w:lang w:eastAsia="el-GR"/>
        </w:rPr>
      </w:pPr>
      <w:r w:rsidRPr="00372246">
        <w:rPr>
          <w:rFonts w:asciiTheme="majorHAnsi" w:eastAsia="Times New Roman" w:hAnsiTheme="majorHAnsi" w:cs="Arial"/>
          <w:bCs/>
          <w:sz w:val="24"/>
          <w:szCs w:val="24"/>
          <w:lang w:eastAsia="el-GR"/>
        </w:rPr>
        <w:t>Το συμπέρασμα είναι ότι τα </w:t>
      </w:r>
      <w:proofErr w:type="spellStart"/>
      <w:r w:rsidRPr="00372246">
        <w:rPr>
          <w:rFonts w:asciiTheme="majorHAnsi" w:eastAsia="Times New Roman" w:hAnsiTheme="majorHAnsi" w:cs="Arial"/>
          <w:bCs/>
          <w:sz w:val="24"/>
          <w:szCs w:val="24"/>
          <w:lang w:eastAsia="el-GR"/>
        </w:rPr>
        <w:t>brands</w:t>
      </w:r>
      <w:proofErr w:type="spellEnd"/>
      <w:r w:rsidRPr="00372246">
        <w:rPr>
          <w:rFonts w:asciiTheme="majorHAnsi" w:eastAsia="Times New Roman" w:hAnsiTheme="majorHAnsi" w:cs="Arial"/>
          <w:bCs/>
          <w:sz w:val="24"/>
          <w:szCs w:val="24"/>
          <w:lang w:eastAsia="el-GR"/>
        </w:rPr>
        <w:t> ή αλλιώς οι μάρκες είναι αυτές που καθορίζουν το πώς μας βλέπουν οι γύρω μας και ποιο είναι το κοινωνικό μας </w:t>
      </w:r>
      <w:proofErr w:type="spellStart"/>
      <w:r w:rsidRPr="00372246">
        <w:rPr>
          <w:rFonts w:asciiTheme="majorHAnsi" w:eastAsia="Times New Roman" w:hAnsiTheme="majorHAnsi" w:cs="Arial"/>
          <w:bCs/>
          <w:sz w:val="24"/>
          <w:szCs w:val="24"/>
          <w:lang w:eastAsia="el-GR"/>
        </w:rPr>
        <w:t>status</w:t>
      </w:r>
      <w:proofErr w:type="spellEnd"/>
      <w:r w:rsidRPr="00372246">
        <w:rPr>
          <w:rFonts w:asciiTheme="majorHAnsi" w:eastAsia="Times New Roman" w:hAnsiTheme="majorHAnsi" w:cs="Arial"/>
          <w:bCs/>
          <w:sz w:val="24"/>
          <w:szCs w:val="24"/>
          <w:lang w:eastAsia="el-GR"/>
        </w:rPr>
        <w:t> για αυτούς ανεξάρτητα αν αυτό είναι αληθές.</w:t>
      </w:r>
    </w:p>
    <w:p w:rsidR="00372246" w:rsidRDefault="00372246" w:rsidP="00372246">
      <w:pPr>
        <w:shd w:val="clear" w:color="auto" w:fill="FFFFFF"/>
        <w:spacing w:after="0" w:line="348" w:lineRule="atLeast"/>
        <w:rPr>
          <w:rFonts w:asciiTheme="majorHAnsi" w:eastAsia="Times New Roman" w:hAnsiTheme="majorHAnsi" w:cs="Arial"/>
          <w:bCs/>
          <w:sz w:val="24"/>
          <w:szCs w:val="24"/>
          <w:lang w:eastAsia="el-GR"/>
        </w:rPr>
      </w:pPr>
    </w:p>
    <w:p w:rsidR="00372246" w:rsidRPr="00372246" w:rsidRDefault="00372246" w:rsidP="00372246">
      <w:pPr>
        <w:shd w:val="clear" w:color="auto" w:fill="FFFFFF"/>
        <w:spacing w:after="0" w:line="348" w:lineRule="atLeast"/>
        <w:rPr>
          <w:rFonts w:asciiTheme="majorHAnsi" w:eastAsia="Times New Roman" w:hAnsiTheme="majorHAnsi" w:cs="Arial"/>
          <w:sz w:val="24"/>
          <w:szCs w:val="24"/>
          <w:lang w:eastAsia="el-GR"/>
        </w:rPr>
      </w:pPr>
      <w:r>
        <w:rPr>
          <w:rFonts w:asciiTheme="majorHAnsi" w:eastAsia="Times New Roman" w:hAnsiTheme="majorHAnsi" w:cs="Arial"/>
          <w:bCs/>
          <w:sz w:val="24"/>
          <w:szCs w:val="24"/>
          <w:lang w:eastAsia="el-GR"/>
        </w:rPr>
        <w:t xml:space="preserve">Του Κυριάκου </w:t>
      </w:r>
      <w:proofErr w:type="spellStart"/>
      <w:r>
        <w:rPr>
          <w:rFonts w:asciiTheme="majorHAnsi" w:eastAsia="Times New Roman" w:hAnsiTheme="majorHAnsi" w:cs="Arial"/>
          <w:bCs/>
          <w:sz w:val="24"/>
          <w:szCs w:val="24"/>
          <w:lang w:eastAsia="el-GR"/>
        </w:rPr>
        <w:t>Μπίκου</w:t>
      </w:r>
      <w:proofErr w:type="spellEnd"/>
      <w:r>
        <w:rPr>
          <w:rFonts w:asciiTheme="majorHAnsi" w:eastAsia="Times New Roman" w:hAnsiTheme="majorHAnsi" w:cs="Arial"/>
          <w:bCs/>
          <w:sz w:val="24"/>
          <w:szCs w:val="24"/>
          <w:lang w:eastAsia="el-GR"/>
        </w:rPr>
        <w:t xml:space="preserve"> &amp; της Ραφαέλας Οικονομίδη</w:t>
      </w:r>
    </w:p>
    <w:p w:rsidR="00372246" w:rsidRPr="00372246" w:rsidRDefault="00372246"/>
    <w:sectPr w:rsidR="00372246" w:rsidRPr="00372246" w:rsidSect="00D07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2246"/>
    <w:rsid w:val="00372246"/>
    <w:rsid w:val="00D07A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AA6"/>
  </w:style>
  <w:style w:type="paragraph" w:styleId="3">
    <w:name w:val="heading 3"/>
    <w:basedOn w:val="a"/>
    <w:link w:val="3Char"/>
    <w:uiPriority w:val="9"/>
    <w:qFormat/>
    <w:rsid w:val="0037224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72246"/>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372246"/>
  </w:style>
  <w:style w:type="paragraph" w:styleId="a3">
    <w:name w:val="Balloon Text"/>
    <w:basedOn w:val="a"/>
    <w:link w:val="Char"/>
    <w:uiPriority w:val="99"/>
    <w:semiHidden/>
    <w:unhideWhenUsed/>
    <w:rsid w:val="003722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2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290750">
      <w:bodyDiv w:val="1"/>
      <w:marLeft w:val="0"/>
      <w:marRight w:val="0"/>
      <w:marTop w:val="0"/>
      <w:marBottom w:val="0"/>
      <w:divBdr>
        <w:top w:val="none" w:sz="0" w:space="0" w:color="auto"/>
        <w:left w:val="none" w:sz="0" w:space="0" w:color="auto"/>
        <w:bottom w:val="none" w:sz="0" w:space="0" w:color="auto"/>
        <w:right w:val="none" w:sz="0" w:space="0" w:color="auto"/>
      </w:divBdr>
      <w:divsChild>
        <w:div w:id="12272915">
          <w:marLeft w:val="0"/>
          <w:marRight w:val="0"/>
          <w:marTop w:val="120"/>
          <w:marBottom w:val="120"/>
          <w:divBdr>
            <w:top w:val="none" w:sz="0" w:space="0" w:color="auto"/>
            <w:left w:val="none" w:sz="0" w:space="0" w:color="auto"/>
            <w:bottom w:val="none" w:sz="0" w:space="0" w:color="auto"/>
            <w:right w:val="none" w:sz="0" w:space="0" w:color="auto"/>
          </w:divBdr>
        </w:div>
        <w:div w:id="1999730228">
          <w:marLeft w:val="0"/>
          <w:marRight w:val="0"/>
          <w:marTop w:val="120"/>
          <w:marBottom w:val="120"/>
          <w:divBdr>
            <w:top w:val="none" w:sz="0" w:space="0" w:color="auto"/>
            <w:left w:val="none" w:sz="0" w:space="0" w:color="auto"/>
            <w:bottom w:val="none" w:sz="0" w:space="0" w:color="auto"/>
            <w:right w:val="none" w:sz="0" w:space="0" w:color="auto"/>
          </w:divBdr>
        </w:div>
        <w:div w:id="1354765155">
          <w:marLeft w:val="0"/>
          <w:marRight w:val="0"/>
          <w:marTop w:val="120"/>
          <w:marBottom w:val="120"/>
          <w:divBdr>
            <w:top w:val="none" w:sz="0" w:space="0" w:color="auto"/>
            <w:left w:val="none" w:sz="0" w:space="0" w:color="auto"/>
            <w:bottom w:val="none" w:sz="0" w:space="0" w:color="auto"/>
            <w:right w:val="none" w:sz="0" w:space="0" w:color="auto"/>
          </w:divBdr>
        </w:div>
        <w:div w:id="1327629591">
          <w:marLeft w:val="0"/>
          <w:marRight w:val="0"/>
          <w:marTop w:val="120"/>
          <w:marBottom w:val="120"/>
          <w:divBdr>
            <w:top w:val="none" w:sz="0" w:space="0" w:color="auto"/>
            <w:left w:val="none" w:sz="0" w:space="0" w:color="auto"/>
            <w:bottom w:val="none" w:sz="0" w:space="0" w:color="auto"/>
            <w:right w:val="none" w:sz="0" w:space="0" w:color="auto"/>
          </w:divBdr>
        </w:div>
      </w:divsChild>
    </w:div>
    <w:div w:id="17911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gP5nBTGyX3c/VPdbxWibh9I/AAAAAAAABAY/vJZJ4rzlO1s/s1600/the-selby-george-lois-04.jpg" TargetMode="External"/><Relationship Id="rId5" Type="http://schemas.openxmlformats.org/officeDocument/2006/relationships/image" Target="media/image1.jpeg"/><Relationship Id="rId4" Type="http://schemas.openxmlformats.org/officeDocument/2006/relationships/hyperlink" Target="http://4.bp.blogspot.com/-XdCjGW-f-OU/VPdbxMWEY_I/AAAAAAAABAU/Mb1bIVUGixc/s1600/google_416x416.jp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4708</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dc:creator>
  <cp:keywords/>
  <dc:description/>
  <cp:lastModifiedBy>Kyriakos</cp:lastModifiedBy>
  <cp:revision>2</cp:revision>
  <dcterms:created xsi:type="dcterms:W3CDTF">2015-04-01T16:50:00Z</dcterms:created>
  <dcterms:modified xsi:type="dcterms:W3CDTF">2015-04-01T16:52:00Z</dcterms:modified>
</cp:coreProperties>
</file>